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D6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南阳市政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福保工程实施方案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》的起草说明</w:t>
      </w:r>
    </w:p>
    <w:p w14:paraId="4C008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39B7A66B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深入践行以人民为中心的发展思想，持续健全多层次、全方位民生保障体系，补齐民生兜底保障短板，有效防范化解各类民生风险，切实解决群众急难愁盼问题，持续巩固提升全市民生保障质效、维护社会大局和谐稳定。根据市委、市政府民生工作总体部署和相关工作要求，结合我市政福保工程实施现状及基层工作实际，为妥善破解工程推进堵点难点问题，推动政福保工程提质增效、常态化长效化开展，按照会议安排，现将《南阳市政福保工程实施方案》的起草情况汇报如下：</w:t>
      </w:r>
    </w:p>
    <w:p w14:paraId="61BB5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right="0" w:firstLine="640" w:firstLineChars="200"/>
        <w:textAlignment w:val="auto"/>
        <w:rPr>
          <w:rFonts w:hint="eastAsia" w:ascii="文星书宋" w:hAnsi="文星书宋" w:eastAsia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文星书宋" w:hAnsi="文星书宋" w:eastAsia="黑体"/>
          <w:color w:val="auto"/>
          <w:sz w:val="32"/>
          <w:szCs w:val="32"/>
          <w:highlight w:val="none"/>
          <w:u w:val="none"/>
        </w:rPr>
        <w:t>一、</w:t>
      </w:r>
      <w:r>
        <w:rPr>
          <w:rFonts w:hint="eastAsia" w:ascii="文星书宋" w:hAnsi="文星书宋" w:eastAsia="黑体"/>
          <w:color w:val="auto"/>
          <w:sz w:val="32"/>
          <w:szCs w:val="32"/>
          <w:highlight w:val="none"/>
          <w:u w:val="none"/>
          <w:lang w:val="en-US" w:eastAsia="zh-CN"/>
        </w:rPr>
        <w:t>起草背景</w:t>
      </w:r>
    </w:p>
    <w:p w14:paraId="216E8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政福保工程是南阳市委、市政府关注民生、惠及民生、解决群众急难愁盼问题的一项重大创新工程，2018年市政府第65次常务会议研究决定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开始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2019年7月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下发了《关于印发南阳市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政福保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工程实施方案的通知》（宛政办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明电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hd w:val="clear" w:color="auto" w:fill="FFFFFF"/>
        </w:rPr>
        <w:t>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hd w:val="clear" w:color="auto" w:fill="FFFFFF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号），正式启动实施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政福保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工程实施七年来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民生保障水平，促进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社会稳定，有效化解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社会焦点矛盾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政福保工程2023、2024年运行情况及征求相关部门意见，南阳市民政局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牵头起草了《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南阳市政福保工程实施方案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》，对202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施方案中的保障对象和投保人两项内容进行调整优化。</w:t>
      </w:r>
    </w:p>
    <w:p w14:paraId="4A75EC8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文星书宋" w:hAnsi="文星书宋" w:eastAsia="黑体"/>
          <w:spacing w:val="-8"/>
          <w:sz w:val="32"/>
          <w:szCs w:val="32"/>
        </w:rPr>
        <w:t>二、起草依据</w:t>
      </w:r>
    </w:p>
    <w:p w14:paraId="0C52FE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1.《社会救助暂行办法》（国务院令第649号）；</w:t>
      </w:r>
    </w:p>
    <w:p w14:paraId="1DEC79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2.《国务院关于加快发展现代保险服务业的若干意见》（国发〔2014〕29号）；</w:t>
      </w:r>
    </w:p>
    <w:p w14:paraId="1298DA6E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《南阳市人民政府办公室关于印发〈南阳市政福保工程实施方案〉的通知》（宛政办〔2023〕21号）</w:t>
      </w:r>
    </w:p>
    <w:p w14:paraId="75683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right="0" w:firstLine="640" w:firstLineChars="200"/>
        <w:textAlignment w:val="auto"/>
        <w:rPr>
          <w:rFonts w:hint="eastAsia" w:ascii="文星书宋" w:hAnsi="文星书宋" w:eastAsia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文星书宋" w:hAnsi="文星书宋" w:eastAsia="黑体"/>
          <w:color w:val="auto"/>
          <w:sz w:val="32"/>
          <w:szCs w:val="32"/>
          <w:highlight w:val="none"/>
          <w:u w:val="none"/>
        </w:rPr>
        <w:t>三、文件的基本结构和主要内容</w:t>
      </w:r>
    </w:p>
    <w:p w14:paraId="167372DF">
      <w:pPr>
        <w:pStyle w:val="10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Style w:val="9"/>
          <w:rFonts w:hint="eastAsia" w:ascii="楷体" w:hAnsi="楷体" w:eastAsia="楷体" w:cs="楷体"/>
          <w:b w:val="0"/>
          <w:color w:val="000000"/>
          <w:kern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方案包含</w:t>
      </w:r>
      <w:r>
        <w:rPr>
          <w:rStyle w:val="9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Style w:val="9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个部分：一是指导思想，二是政</w:t>
      </w:r>
      <w:r>
        <w:rPr>
          <w:rStyle w:val="9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福</w:t>
      </w:r>
      <w:r>
        <w:rPr>
          <w:rStyle w:val="9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保工程的范围和内容，三是</w:t>
      </w:r>
      <w:r>
        <w:rPr>
          <w:rStyle w:val="9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理赔办法及工作流程</w:t>
      </w:r>
      <w:r>
        <w:rPr>
          <w:rStyle w:val="9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，四是工作要求。</w:t>
      </w:r>
      <w:r>
        <w:rPr>
          <w:rStyle w:val="9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这里重点就调整的部分作以说明：</w:t>
      </w:r>
    </w:p>
    <w:p w14:paraId="13338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关于</w:t>
      </w:r>
      <w:r>
        <w:rPr>
          <w:rStyle w:val="9"/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shd w:val="clear" w:color="auto" w:fill="FFFFFF"/>
        </w:rPr>
        <w:t>政</w:t>
      </w:r>
      <w:r>
        <w:rPr>
          <w:rStyle w:val="9"/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福</w:t>
      </w:r>
      <w:r>
        <w:rPr>
          <w:rStyle w:val="9"/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shd w:val="clear" w:color="auto" w:fill="FFFFFF"/>
        </w:rPr>
        <w:t>保工程的范围和内容</w:t>
      </w:r>
      <w:r>
        <w:rPr>
          <w:rStyle w:val="9"/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调整了保险对象和投保人。</w:t>
      </w:r>
      <w:r>
        <w:rPr>
          <w:rStyle w:val="9"/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shd w:val="clear" w:color="auto" w:fill="FFFFFF"/>
        </w:rPr>
        <w:t>①保险对象</w:t>
      </w:r>
      <w:r>
        <w:rPr>
          <w:rStyle w:val="9"/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调整</w:t>
      </w:r>
      <w:r>
        <w:rPr>
          <w:rStyle w:val="9"/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：由“具有南阳市户籍人口；办理南阳市居住证的人口；无居住证但在南阳市企事业单位务工且签订正式劳动合同的人员；非宛户籍大中专院校学生。”中的“非宛户籍大中专院校学生”</w:t>
      </w:r>
      <w:r>
        <w:rPr>
          <w:rStyle w:val="9"/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调整</w:t>
      </w:r>
      <w:r>
        <w:rPr>
          <w:rStyle w:val="9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为“非宛户籍在校学生”</w:t>
      </w:r>
      <w:r>
        <w:rPr>
          <w:rStyle w:val="9"/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shd w:val="clear" w:color="auto" w:fill="FFFFFF"/>
        </w:rPr>
        <w:t>②投保人</w:t>
      </w:r>
      <w:r>
        <w:rPr>
          <w:rStyle w:val="9"/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调整</w:t>
      </w:r>
      <w:r>
        <w:rPr>
          <w:rStyle w:val="9"/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shd w:val="clear" w:color="auto" w:fill="FFFFFF"/>
        </w:rPr>
        <w:t>：</w:t>
      </w:r>
      <w:r>
        <w:rPr>
          <w:rStyle w:val="9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由“</w:t>
      </w:r>
      <w:r>
        <w:rPr>
          <w:rStyle w:val="9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南阳</w:t>
      </w:r>
      <w:r>
        <w:rPr>
          <w:rStyle w:val="9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市政府指定市民政局作为投保人</w:t>
      </w:r>
      <w:r>
        <w:rPr>
          <w:rStyle w:val="9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Style w:val="9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代表上述保险对象入保</w:t>
      </w:r>
      <w:r>
        <w:rPr>
          <w:rStyle w:val="9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Style w:val="9"/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shd w:val="clear" w:color="auto" w:fill="FFFFFF"/>
        </w:rPr>
        <w:t>调整</w:t>
      </w:r>
      <w:r>
        <w:rPr>
          <w:rStyle w:val="9"/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为</w:t>
      </w:r>
      <w:r>
        <w:rPr>
          <w:rStyle w:val="9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各县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政府（管委会）指定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本级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民政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作为投保人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代表上述保险对象参保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”。</w:t>
      </w:r>
    </w:p>
    <w:p w14:paraId="36A6CEB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600" w:lineRule="exact"/>
        <w:textAlignment w:val="auto"/>
        <w:rPr>
          <w:sz w:val="32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书宋">
    <w:altName w:val="宋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FEAC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31C6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A31C6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67D7B"/>
    <w:rsid w:val="02567D7B"/>
    <w:rsid w:val="0F852E02"/>
    <w:rsid w:val="0FD91EF8"/>
    <w:rsid w:val="1003053C"/>
    <w:rsid w:val="1329704D"/>
    <w:rsid w:val="135F7EB9"/>
    <w:rsid w:val="250F53DC"/>
    <w:rsid w:val="283B3CA8"/>
    <w:rsid w:val="2DCE5BE4"/>
    <w:rsid w:val="2E980100"/>
    <w:rsid w:val="369D6424"/>
    <w:rsid w:val="3BC96014"/>
    <w:rsid w:val="3ED06C60"/>
    <w:rsid w:val="40F067C4"/>
    <w:rsid w:val="4FCE7BC7"/>
    <w:rsid w:val="54916D53"/>
    <w:rsid w:val="67BB060C"/>
    <w:rsid w:val="74296005"/>
    <w:rsid w:val="748C122A"/>
    <w:rsid w:val="7646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"/>
    <w:basedOn w:val="1"/>
    <w:qFormat/>
    <w:uiPriority w:val="0"/>
    <w:rPr>
      <w:rFonts w:ascii="Times New Roman" w:hAnsi="Times New Roman"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Body Text First Indent 21"/>
    <w:basedOn w:val="11"/>
    <w:next w:val="11"/>
    <w:qFormat/>
    <w:uiPriority w:val="0"/>
  </w:style>
  <w:style w:type="paragraph" w:customStyle="1" w:styleId="11">
    <w:name w:val="正文缩进 Char Char"/>
    <w:basedOn w:val="12"/>
    <w:qFormat/>
    <w:uiPriority w:val="0"/>
  </w:style>
  <w:style w:type="paragraph" w:customStyle="1" w:styleId="12">
    <w:name w:val="正文文本 Char Char"/>
    <w:basedOn w:val="13"/>
    <w:qFormat/>
    <w:uiPriority w:val="0"/>
    <w:pPr>
      <w:spacing w:after="120"/>
    </w:pPr>
  </w:style>
  <w:style w:type="paragraph" w:customStyle="1" w:styleId="13">
    <w:name w:val="正文 Char Char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91cdb90a-f0fd-4401-9391-499e8d8b9f48</errorID>
      <errorWord>&lt;</errorWord>
      <group>L1_Format</group>
      <groupName>格式问题</groupName>
      <ability>L2_HalfPunc_CN</ability>
      <abilityName/>
      <candidateList>
        <item>〈</item>
      </candidateList>
      <explain>文本全半角错误。</explain>
      <paraID>67035073</paraID>
      <start>37</start>
      <end>38</end>
      <status>unmodified</status>
      <modifiedWord/>
      <trackRevisions>false</trackRevisions>
    </reviewItem>
    <reviewItem>
      <errorID>af934aec-e676-4636-a192-17a5d954b703</errorID>
      <errorWord>&gt;》</errorWord>
      <group>L1_Punc</group>
      <groupName>标点问题</groupName>
      <ability>L2_Punc_CN</ability>
      <abilityName/>
      <candidateList>
        <item>》</item>
      </candidateList>
      <explain/>
      <paraID>67035073</paraID>
      <start>57</start>
      <end>59</end>
      <status>unmodified</status>
      <modifiedWord/>
      <trackRevisions>false</trackRevisions>
    </reviewItem>
    <reviewItem>
      <errorID>501c6d70-600c-4879-822c-55a53ea7cb4d</errorID>
      <errorWord>&lt;</errorWord>
      <group>L1_Format</group>
      <groupName>格式问题</groupName>
      <ability>L2_HalfPunc_CN</ability>
      <abilityName/>
      <candidateList>
        <item>〈</item>
      </candidateList>
      <explain>文本全半角错误。</explain>
      <paraID>67035073</paraID>
      <start>123</start>
      <end>124</end>
      <status>unmodified</status>
      <modifiedWord/>
      <trackRevisions>false</trackRevisions>
    </reviewItem>
    <reviewItem>
      <errorID>d9965516-5350-4093-82ef-033d0acefa8f</errorID>
      <errorWord>&gt;》</errorWord>
      <group>L1_Punc</group>
      <groupName>标点问题</groupName>
      <ability>L2_Punc_CN</ability>
      <abilityName/>
      <candidateList>
        <item>》</item>
      </candidateList>
      <explain/>
      <paraID>67035073</paraID>
      <start>142</start>
      <end>144</end>
      <status>unmodified</status>
      <modifiedWord/>
      <trackRevisions>false</trackRevisions>
    </reviewItem>
    <reviewItem>
      <errorID>2f9136f7-d491-42cc-8a08-5619e68b8895</errorID>
      <errorWord>就与</errorWord>
      <group>L1_Word</group>
      <groupName>字词问题</groupName>
      <ability>L2_Typo</ability>
      <abilityName>字词错误</abilityName>
      <candidateList>
        <item>就</item>
      </candidateList>
      <explain>〈连〉表示假设的让步，跟“就是”2相同：你～送来，我也不要。</explain>
      <paraID>2AD6F2FD</paraID>
      <start>53</start>
      <end>55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2f1f97-8317-4b21-8121-18619ef50b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1547</Words>
  <Characters>1588</Characters>
  <Lines>0</Lines>
  <Paragraphs>0</Paragraphs>
  <TotalTime>40</TotalTime>
  <ScaleCrop>false</ScaleCrop>
  <LinksUpToDate>false</LinksUpToDate>
  <CharactersWithSpaces>1588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2026-05-18T00:56:00Z</dcterms:created>
  <dc:creator>和平</dc:creator>
  <cp:lastModifiedBy>不做牛马</cp:lastModifiedBy>
  <cp:lastPrinted>2026-05-25T10:09:00Z</cp:lastPrinted>
  <dcterms:modified xsi:type="dcterms:W3CDTF">2026-05-26T09:16:47Z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FFDD67C14A33468782D4153229101927_13</vt:lpwstr>
  </property>
  <property fmtid="{D5CDD505-2E9C-101B-9397-08002B2CF9AE}" pid="4" name="KSOTemplateDocerSaveRecord">
    <vt:lpwstr>eyJoZGlkIjoiOTY2OWRlMmM3Y2QwMGIyNzVjYzQzODk0MGRhYmRhMjAiLCJ1c2VySWQiOiIyMjc5OTIzODAifQ==</vt:lpwstr>
  </property>
</Properties>
</file>